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74A" w:rsidRDefault="00CD374A" w:rsidP="00CD374A">
      <w:pPr>
        <w:rPr>
          <w:rFonts w:ascii="Times New Roman" w:hAnsi="Times New Roman" w:cs="Times New Roman"/>
          <w:b/>
          <w:sz w:val="32"/>
          <w:szCs w:val="32"/>
        </w:rPr>
      </w:pPr>
    </w:p>
    <w:p w:rsidR="00954857" w:rsidRDefault="00CD374A" w:rsidP="00954857">
      <w:pPr>
        <w:spacing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</w:t>
      </w:r>
    </w:p>
    <w:p w:rsidR="00954857" w:rsidRDefault="00954857" w:rsidP="00954857">
      <w:pPr>
        <w:suppressAutoHyphens/>
        <w:autoSpaceDN w:val="0"/>
        <w:spacing w:line="240" w:lineRule="auto"/>
        <w:jc w:val="center"/>
        <w:textAlignment w:val="baseline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Square wrapText="right"/>
            <wp:docPr id="3" name="Picture 3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>ОСНОВНО УЧИЛИЩЕ „Д-р ПЕТЪР БЕРОН”</w:t>
      </w:r>
    </w:p>
    <w:p w:rsidR="00954857" w:rsidRDefault="00954857" w:rsidP="00954857">
      <w:pPr>
        <w:suppressAutoHyphens/>
        <w:autoSpaceDN w:val="0"/>
        <w:spacing w:line="240" w:lineRule="auto"/>
        <w:jc w:val="center"/>
        <w:textAlignment w:val="baseline"/>
        <w:rPr>
          <w:b/>
        </w:rPr>
      </w:pPr>
      <w:r>
        <w:rPr>
          <w:b/>
        </w:rPr>
        <w:t>4650, с. Биркова, общ. Велинград, обл. Пазарджик</w:t>
      </w:r>
    </w:p>
    <w:p w:rsidR="00954857" w:rsidRDefault="00954857" w:rsidP="00954857">
      <w:pPr>
        <w:spacing w:line="240" w:lineRule="auto"/>
        <w:jc w:val="center"/>
      </w:pPr>
      <w:r>
        <w:rPr>
          <w:rFonts w:eastAsia="Calibri"/>
          <w:b/>
          <w:lang w:val="en-US"/>
        </w:rPr>
        <w:t>e-</w:t>
      </w:r>
      <w:proofErr w:type="gramStart"/>
      <w:r>
        <w:rPr>
          <w:rFonts w:eastAsia="Calibri"/>
          <w:b/>
          <w:lang w:val="en-US"/>
        </w:rPr>
        <w:t>mail :</w:t>
      </w:r>
      <w:proofErr w:type="gramEnd"/>
      <w:r>
        <w:rPr>
          <w:rFonts w:eastAsia="Calibri"/>
          <w:b/>
          <w:color w:val="0000FF"/>
          <w:u w:val="single"/>
        </w:rPr>
        <w:t>1301610@</w:t>
      </w:r>
      <w:r>
        <w:rPr>
          <w:rFonts w:eastAsia="Calibri"/>
          <w:b/>
          <w:color w:val="0000FF"/>
          <w:u w:val="single"/>
          <w:lang w:val="en-US"/>
        </w:rPr>
        <w:t>edu.mon.bg</w:t>
      </w:r>
      <w:r>
        <w:rPr>
          <w:rFonts w:eastAsia="Calibri"/>
          <w:b/>
          <w:color w:val="0000FF"/>
          <w:u w:val="single"/>
        </w:rPr>
        <w:t>, тел:</w:t>
      </w:r>
      <w:r>
        <w:rPr>
          <w:rFonts w:eastAsia="Calibri"/>
          <w:b/>
          <w:color w:val="0000FF"/>
          <w:u w:val="single"/>
          <w:lang w:val="en-US"/>
        </w:rPr>
        <w:t xml:space="preserve"> </w:t>
      </w:r>
      <w:r>
        <w:rPr>
          <w:rFonts w:eastAsia="Calibri"/>
          <w:b/>
          <w:color w:val="0000FF"/>
          <w:u w:val="single"/>
        </w:rPr>
        <w:t>0876480162</w:t>
      </w:r>
    </w:p>
    <w:p w:rsidR="00954857" w:rsidRDefault="00954857" w:rsidP="00954857">
      <w:pPr>
        <w:spacing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954857" w:rsidRDefault="00954857" w:rsidP="00954857">
      <w:pPr>
        <w:spacing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954857" w:rsidRPr="00611BCE" w:rsidRDefault="00954857" w:rsidP="00954857">
      <w:pPr>
        <w:spacing w:line="240" w:lineRule="auto"/>
        <w:rPr>
          <w:b/>
        </w:rPr>
      </w:pPr>
      <w:r w:rsidRPr="00611BCE">
        <w:rPr>
          <w:b/>
        </w:rPr>
        <w:t>УТВЪРДИЛ:</w:t>
      </w:r>
    </w:p>
    <w:p w:rsidR="00954857" w:rsidRPr="00611BCE" w:rsidRDefault="00954857" w:rsidP="00954857">
      <w:pPr>
        <w:spacing w:line="240" w:lineRule="auto"/>
        <w:rPr>
          <w:rFonts w:eastAsia="Calibri"/>
          <w:b/>
          <w:iCs/>
        </w:rPr>
      </w:pPr>
      <w:r w:rsidRPr="00611BCE">
        <w:rPr>
          <w:rFonts w:eastAsia="Calibri"/>
          <w:b/>
          <w:bCs/>
        </w:rPr>
        <w:t xml:space="preserve">МУСА ЧОЛАКОВ   </w:t>
      </w:r>
      <w:r w:rsidRPr="00611BCE">
        <w:rPr>
          <w:rFonts w:eastAsia="Calibri"/>
          <w:b/>
        </w:rPr>
        <w:br/>
      </w:r>
      <w:r w:rsidRPr="00611BCE">
        <w:rPr>
          <w:rFonts w:eastAsia="Calibri"/>
          <w:b/>
          <w:iCs/>
        </w:rPr>
        <w:t>Директор на ОУ „Д-р Петър Берон"- с. Биркова</w:t>
      </w:r>
    </w:p>
    <w:p w:rsidR="00CD374A" w:rsidRPr="00CD374A" w:rsidRDefault="00CD374A" w:rsidP="00CD374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9A4" w:rsidRPr="00954857" w:rsidRDefault="005527BF" w:rsidP="009548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69A4">
        <w:rPr>
          <w:rFonts w:ascii="Times New Roman" w:hAnsi="Times New Roman" w:cs="Times New Roman"/>
          <w:b/>
          <w:sz w:val="32"/>
          <w:szCs w:val="32"/>
        </w:rPr>
        <w:t>ПРАВИЛА ЗА ПРИЕМАНЕ, ПРЕДАВАНЕ, ПОЛЗВАНЕ И СЪХРАНЕНИЕ НА БЕЗПЛАТНИТЕ УЧЕБНИЦИ</w:t>
      </w:r>
      <w:r w:rsidR="00954857">
        <w:rPr>
          <w:rFonts w:ascii="Times New Roman" w:hAnsi="Times New Roman" w:cs="Times New Roman"/>
          <w:b/>
          <w:sz w:val="32"/>
          <w:szCs w:val="32"/>
        </w:rPr>
        <w:t xml:space="preserve"> ЗА УЧЕБНАТА 2022-2023</w:t>
      </w:r>
      <w:r w:rsidR="00CD374A">
        <w:rPr>
          <w:rFonts w:ascii="Times New Roman" w:hAnsi="Times New Roman" w:cs="Times New Roman"/>
          <w:b/>
          <w:sz w:val="32"/>
          <w:szCs w:val="32"/>
        </w:rPr>
        <w:t xml:space="preserve"> ГОДИНА</w:t>
      </w:r>
      <w:bookmarkStart w:id="0" w:name="_GoBack"/>
      <w:bookmarkEnd w:id="0"/>
    </w:p>
    <w:p w:rsidR="005527BF" w:rsidRPr="005244E0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>І</w:t>
      </w:r>
      <w:r w:rsidRPr="005244E0">
        <w:rPr>
          <w:rFonts w:ascii="Times New Roman" w:hAnsi="Times New Roman" w:cs="Times New Roman"/>
          <w:sz w:val="24"/>
          <w:szCs w:val="24"/>
        </w:rPr>
        <w:t xml:space="preserve">. Ред по предаване и приемане на безплатни учебници и санкции, които се налагат съгласно чл. </w:t>
      </w:r>
      <w:r w:rsidR="00EF00FA" w:rsidRPr="005244E0">
        <w:rPr>
          <w:rFonts w:ascii="Times New Roman" w:hAnsi="Times New Roman" w:cs="Times New Roman"/>
          <w:sz w:val="24"/>
          <w:szCs w:val="24"/>
        </w:rPr>
        <w:t>2</w:t>
      </w:r>
      <w:r w:rsidRPr="005244E0">
        <w:rPr>
          <w:rFonts w:ascii="Times New Roman" w:hAnsi="Times New Roman" w:cs="Times New Roman"/>
          <w:sz w:val="24"/>
          <w:szCs w:val="24"/>
        </w:rPr>
        <w:t>, ал.</w:t>
      </w:r>
      <w:r w:rsidR="00EF00FA" w:rsidRPr="005244E0">
        <w:rPr>
          <w:rFonts w:ascii="Times New Roman" w:hAnsi="Times New Roman" w:cs="Times New Roman"/>
          <w:sz w:val="24"/>
          <w:szCs w:val="24"/>
        </w:rPr>
        <w:t>1</w:t>
      </w:r>
      <w:r w:rsidRPr="005244E0">
        <w:rPr>
          <w:rFonts w:ascii="Times New Roman" w:hAnsi="Times New Roman" w:cs="Times New Roman"/>
          <w:sz w:val="24"/>
          <w:szCs w:val="24"/>
        </w:rPr>
        <w:t xml:space="preserve"> от ПМС №</w:t>
      </w:r>
      <w:r w:rsidR="00EF00FA" w:rsidRPr="005244E0">
        <w:rPr>
          <w:rFonts w:ascii="Times New Roman" w:hAnsi="Times New Roman" w:cs="Times New Roman"/>
          <w:sz w:val="24"/>
          <w:szCs w:val="24"/>
        </w:rPr>
        <w:t>79</w:t>
      </w:r>
      <w:r w:rsidRPr="005244E0">
        <w:rPr>
          <w:rFonts w:ascii="Times New Roman" w:hAnsi="Times New Roman" w:cs="Times New Roman"/>
          <w:sz w:val="24"/>
          <w:szCs w:val="24"/>
        </w:rPr>
        <w:t>/1</w:t>
      </w:r>
      <w:r w:rsidR="00EF00FA" w:rsidRPr="005244E0">
        <w:rPr>
          <w:rFonts w:ascii="Times New Roman" w:hAnsi="Times New Roman" w:cs="Times New Roman"/>
          <w:sz w:val="24"/>
          <w:szCs w:val="24"/>
        </w:rPr>
        <w:t>3</w:t>
      </w:r>
      <w:r w:rsidRPr="005244E0">
        <w:rPr>
          <w:rFonts w:ascii="Times New Roman" w:hAnsi="Times New Roman" w:cs="Times New Roman"/>
          <w:sz w:val="24"/>
          <w:szCs w:val="24"/>
        </w:rPr>
        <w:t>.0</w:t>
      </w:r>
      <w:r w:rsidR="00EF00FA" w:rsidRPr="005244E0">
        <w:rPr>
          <w:rFonts w:ascii="Times New Roman" w:hAnsi="Times New Roman" w:cs="Times New Roman"/>
          <w:sz w:val="24"/>
          <w:szCs w:val="24"/>
        </w:rPr>
        <w:t>4</w:t>
      </w:r>
      <w:r w:rsidRPr="005244E0">
        <w:rPr>
          <w:rFonts w:ascii="Times New Roman" w:hAnsi="Times New Roman" w:cs="Times New Roman"/>
          <w:sz w:val="24"/>
          <w:szCs w:val="24"/>
        </w:rPr>
        <w:t>.20</w:t>
      </w:r>
      <w:r w:rsidR="00EF00FA" w:rsidRPr="005244E0">
        <w:rPr>
          <w:rFonts w:ascii="Times New Roman" w:hAnsi="Times New Roman" w:cs="Times New Roman"/>
          <w:sz w:val="24"/>
          <w:szCs w:val="24"/>
        </w:rPr>
        <w:t>16</w:t>
      </w:r>
      <w:r w:rsidRPr="005244E0">
        <w:rPr>
          <w:rFonts w:ascii="Times New Roman" w:hAnsi="Times New Roman" w:cs="Times New Roman"/>
          <w:sz w:val="24"/>
          <w:szCs w:val="24"/>
        </w:rPr>
        <w:t xml:space="preserve"> г.,</w:t>
      </w:r>
    </w:p>
    <w:p w:rsidR="005527BF" w:rsidRPr="005244E0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74A" w:rsidRPr="005244E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244E0">
        <w:rPr>
          <w:rFonts w:ascii="Times New Roman" w:hAnsi="Times New Roman" w:cs="Times New Roman"/>
          <w:b/>
          <w:sz w:val="24"/>
          <w:szCs w:val="24"/>
        </w:rPr>
        <w:t>1</w:t>
      </w:r>
      <w:r w:rsidRPr="005244E0">
        <w:rPr>
          <w:rFonts w:ascii="Times New Roman" w:hAnsi="Times New Roman" w:cs="Times New Roman"/>
          <w:sz w:val="24"/>
          <w:szCs w:val="24"/>
        </w:rPr>
        <w:t xml:space="preserve">. Класните </w:t>
      </w:r>
      <w:r w:rsidR="00862C02" w:rsidRPr="005244E0">
        <w:rPr>
          <w:rFonts w:ascii="Times New Roman" w:hAnsi="Times New Roman" w:cs="Times New Roman"/>
          <w:sz w:val="24"/>
          <w:szCs w:val="24"/>
        </w:rPr>
        <w:t>ръководители приемат от Директора</w:t>
      </w:r>
      <w:r w:rsidRPr="005244E0">
        <w:rPr>
          <w:rFonts w:ascii="Times New Roman" w:hAnsi="Times New Roman" w:cs="Times New Roman"/>
          <w:sz w:val="24"/>
          <w:szCs w:val="24"/>
        </w:rPr>
        <w:t xml:space="preserve"> с приемно-предавателен протокол, комплектите учебници и учебни помагала, съобразно броя на учениците в паралелката, доставените учебници и учебни помагала за началото на учебната година </w:t>
      </w:r>
    </w:p>
    <w:p w:rsidR="005527BF" w:rsidRPr="005244E0" w:rsidRDefault="00CD374A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27BF" w:rsidRPr="005244E0">
        <w:rPr>
          <w:rFonts w:ascii="Times New Roman" w:hAnsi="Times New Roman" w:cs="Times New Roman"/>
          <w:b/>
          <w:sz w:val="24"/>
          <w:szCs w:val="24"/>
        </w:rPr>
        <w:t>2</w:t>
      </w:r>
      <w:r w:rsidR="005527BF" w:rsidRPr="005244E0">
        <w:rPr>
          <w:rFonts w:ascii="Times New Roman" w:hAnsi="Times New Roman" w:cs="Times New Roman"/>
          <w:sz w:val="24"/>
          <w:szCs w:val="24"/>
        </w:rPr>
        <w:t>. Информират родителите (настойниците) на първата родителска среща</w:t>
      </w:r>
      <w:r w:rsidR="00EF00FA" w:rsidRPr="005244E0">
        <w:rPr>
          <w:rFonts w:ascii="Times New Roman" w:hAnsi="Times New Roman" w:cs="Times New Roman"/>
          <w:sz w:val="24"/>
          <w:szCs w:val="24"/>
        </w:rPr>
        <w:t>,</w:t>
      </w:r>
      <w:r w:rsidR="005527BF" w:rsidRPr="005244E0">
        <w:rPr>
          <w:rFonts w:ascii="Times New Roman" w:hAnsi="Times New Roman" w:cs="Times New Roman"/>
          <w:sz w:val="24"/>
          <w:szCs w:val="24"/>
        </w:rPr>
        <w:t xml:space="preserve"> относно реда за получаване и връщане на предоставените за безплатно ползване от училището учебници и учебни помагала по време на учебни занятия и в края на учебната година.</w:t>
      </w:r>
    </w:p>
    <w:p w:rsidR="005527BF" w:rsidRPr="005244E0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>ІІ</w:t>
      </w:r>
      <w:r w:rsidRPr="005244E0">
        <w:rPr>
          <w:rFonts w:ascii="Times New Roman" w:hAnsi="Times New Roman" w:cs="Times New Roman"/>
          <w:sz w:val="24"/>
          <w:szCs w:val="24"/>
        </w:rPr>
        <w:t xml:space="preserve">. Начин на ползване на учебниците за ІІ-VІІ клас: </w:t>
      </w:r>
    </w:p>
    <w:p w:rsidR="005527BF" w:rsidRPr="005244E0" w:rsidRDefault="005527BF" w:rsidP="005244E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sz w:val="24"/>
          <w:szCs w:val="24"/>
        </w:rPr>
        <w:t xml:space="preserve">Класните ръководители са длъжни да спазват постановление № </w:t>
      </w:r>
      <w:r w:rsidR="00EF00FA" w:rsidRPr="005244E0">
        <w:rPr>
          <w:rFonts w:ascii="Times New Roman" w:hAnsi="Times New Roman" w:cs="Times New Roman"/>
          <w:sz w:val="24"/>
          <w:szCs w:val="24"/>
        </w:rPr>
        <w:t xml:space="preserve">79 </w:t>
      </w:r>
      <w:r w:rsidRPr="005244E0">
        <w:rPr>
          <w:rFonts w:ascii="Times New Roman" w:hAnsi="Times New Roman" w:cs="Times New Roman"/>
          <w:sz w:val="24"/>
          <w:szCs w:val="24"/>
        </w:rPr>
        <w:t xml:space="preserve">от </w:t>
      </w:r>
      <w:r w:rsidR="00EF00FA" w:rsidRPr="005244E0">
        <w:rPr>
          <w:rFonts w:ascii="Times New Roman" w:hAnsi="Times New Roman" w:cs="Times New Roman"/>
          <w:sz w:val="24"/>
          <w:szCs w:val="24"/>
        </w:rPr>
        <w:t>13</w:t>
      </w:r>
      <w:r w:rsidRPr="005244E0">
        <w:rPr>
          <w:rFonts w:ascii="Times New Roman" w:hAnsi="Times New Roman" w:cs="Times New Roman"/>
          <w:sz w:val="24"/>
          <w:szCs w:val="24"/>
        </w:rPr>
        <w:t>.0</w:t>
      </w:r>
      <w:r w:rsidR="00EF00FA" w:rsidRPr="005244E0">
        <w:rPr>
          <w:rFonts w:ascii="Times New Roman" w:hAnsi="Times New Roman" w:cs="Times New Roman"/>
          <w:sz w:val="24"/>
          <w:szCs w:val="24"/>
        </w:rPr>
        <w:t>4</w:t>
      </w:r>
      <w:r w:rsidRPr="005244E0">
        <w:rPr>
          <w:rFonts w:ascii="Times New Roman" w:hAnsi="Times New Roman" w:cs="Times New Roman"/>
          <w:sz w:val="24"/>
          <w:szCs w:val="24"/>
        </w:rPr>
        <w:t>.20</w:t>
      </w:r>
      <w:r w:rsidR="00EF00FA" w:rsidRPr="005244E0">
        <w:rPr>
          <w:rFonts w:ascii="Times New Roman" w:hAnsi="Times New Roman" w:cs="Times New Roman"/>
          <w:sz w:val="24"/>
          <w:szCs w:val="24"/>
        </w:rPr>
        <w:t>16</w:t>
      </w:r>
      <w:r w:rsidRPr="005244E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469A4" w:rsidRPr="005244E0" w:rsidRDefault="005527BF" w:rsidP="005244E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sz w:val="24"/>
          <w:szCs w:val="24"/>
        </w:rPr>
        <w:t xml:space="preserve">  Учениците са длъжни да полагат грижа за съхраняването на тези учебници – в тях не се пише, рисува, оцветява.</w:t>
      </w:r>
    </w:p>
    <w:p w:rsidR="005527BF" w:rsidRPr="005244E0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>ІІІ.</w:t>
      </w:r>
      <w:r w:rsidRPr="005244E0">
        <w:rPr>
          <w:rFonts w:ascii="Times New Roman" w:hAnsi="Times New Roman" w:cs="Times New Roman"/>
          <w:sz w:val="24"/>
          <w:szCs w:val="24"/>
        </w:rPr>
        <w:t xml:space="preserve"> Ред за връщане на учебниците и неизползваните учебни помагала в случай на преместване на ученик в друго училище по време на учебната година. </w:t>
      </w:r>
    </w:p>
    <w:p w:rsidR="005527BF" w:rsidRPr="005244E0" w:rsidRDefault="005527BF" w:rsidP="005244E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sz w:val="24"/>
          <w:szCs w:val="24"/>
        </w:rPr>
        <w:lastRenderedPageBreak/>
        <w:t>Преди получаван</w:t>
      </w:r>
      <w:r w:rsidR="009A733E" w:rsidRPr="005244E0">
        <w:rPr>
          <w:rFonts w:ascii="Times New Roman" w:hAnsi="Times New Roman" w:cs="Times New Roman"/>
          <w:sz w:val="24"/>
          <w:szCs w:val="24"/>
        </w:rPr>
        <w:t>е на удостоверение за преместван</w:t>
      </w:r>
      <w:r w:rsidRPr="005244E0">
        <w:rPr>
          <w:rFonts w:ascii="Times New Roman" w:hAnsi="Times New Roman" w:cs="Times New Roman"/>
          <w:sz w:val="24"/>
          <w:szCs w:val="24"/>
        </w:rPr>
        <w:t xml:space="preserve">е ученикът връща учебниците, което се отразява в картона му за отчитане на безплатните учебници. </w:t>
      </w:r>
    </w:p>
    <w:p w:rsidR="005527BF" w:rsidRPr="005244E0" w:rsidRDefault="003469A4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27BF" w:rsidRPr="005244E0">
        <w:rPr>
          <w:rFonts w:ascii="Times New Roman" w:hAnsi="Times New Roman" w:cs="Times New Roman"/>
          <w:b/>
          <w:sz w:val="24"/>
          <w:szCs w:val="24"/>
        </w:rPr>
        <w:t>ІV.</w:t>
      </w:r>
      <w:r w:rsidR="005527BF" w:rsidRPr="005244E0">
        <w:rPr>
          <w:rFonts w:ascii="Times New Roman" w:hAnsi="Times New Roman" w:cs="Times New Roman"/>
          <w:sz w:val="24"/>
          <w:szCs w:val="24"/>
        </w:rPr>
        <w:t xml:space="preserve"> Ред за връщане на учебниците след приключване на учебните занятия за съответната учебна година: </w:t>
      </w:r>
    </w:p>
    <w:p w:rsidR="005527BF" w:rsidRPr="005244E0" w:rsidRDefault="003469A4" w:rsidP="005244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527BF" w:rsidRPr="005244E0">
        <w:rPr>
          <w:rFonts w:ascii="Times New Roman" w:hAnsi="Times New Roman" w:cs="Times New Roman"/>
          <w:b/>
          <w:sz w:val="24"/>
          <w:szCs w:val="24"/>
        </w:rPr>
        <w:t>1.</w:t>
      </w:r>
      <w:r w:rsidR="005527BF" w:rsidRPr="005244E0">
        <w:rPr>
          <w:rFonts w:ascii="Times New Roman" w:hAnsi="Times New Roman" w:cs="Times New Roman"/>
          <w:sz w:val="24"/>
          <w:szCs w:val="24"/>
        </w:rPr>
        <w:t xml:space="preserve"> Класните ръководители приемат учебниците от учениците, отразяват връщането в картата за отчитане на безплатните учебници на всеки ученик срещу подпис на ученика, родителя /настойника/ и класния ръководител. </w:t>
      </w:r>
    </w:p>
    <w:p w:rsidR="003469A4" w:rsidRPr="005244E0" w:rsidRDefault="003469A4" w:rsidP="005244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527BF" w:rsidRPr="005244E0">
        <w:rPr>
          <w:rFonts w:ascii="Times New Roman" w:hAnsi="Times New Roman" w:cs="Times New Roman"/>
          <w:b/>
          <w:sz w:val="24"/>
          <w:szCs w:val="24"/>
        </w:rPr>
        <w:t>2.</w:t>
      </w:r>
      <w:r w:rsidR="005527BF" w:rsidRPr="005244E0">
        <w:rPr>
          <w:rFonts w:ascii="Times New Roman" w:hAnsi="Times New Roman" w:cs="Times New Roman"/>
          <w:sz w:val="24"/>
          <w:szCs w:val="24"/>
        </w:rPr>
        <w:t xml:space="preserve"> При установени нередности информират родителите и ръководството на училището. </w:t>
      </w:r>
    </w:p>
    <w:p w:rsidR="003469A4" w:rsidRPr="005244E0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>V.</w:t>
      </w:r>
      <w:r w:rsidRPr="005244E0">
        <w:rPr>
          <w:rFonts w:ascii="Times New Roman" w:hAnsi="Times New Roman" w:cs="Times New Roman"/>
          <w:sz w:val="24"/>
          <w:szCs w:val="24"/>
        </w:rPr>
        <w:t xml:space="preserve"> Санкции се налагат съгласно чл. </w:t>
      </w:r>
      <w:r w:rsidR="009A733E" w:rsidRPr="005244E0">
        <w:rPr>
          <w:rFonts w:ascii="Times New Roman" w:hAnsi="Times New Roman" w:cs="Times New Roman"/>
          <w:sz w:val="24"/>
          <w:szCs w:val="24"/>
        </w:rPr>
        <w:t xml:space="preserve">2, ал. 4 от </w:t>
      </w:r>
      <w:r w:rsidRPr="005244E0">
        <w:rPr>
          <w:rFonts w:ascii="Times New Roman" w:hAnsi="Times New Roman" w:cs="Times New Roman"/>
          <w:sz w:val="24"/>
          <w:szCs w:val="24"/>
        </w:rPr>
        <w:t xml:space="preserve"> </w:t>
      </w:r>
      <w:r w:rsidR="009A733E" w:rsidRPr="005244E0">
        <w:rPr>
          <w:rFonts w:ascii="Times New Roman" w:hAnsi="Times New Roman" w:cs="Times New Roman"/>
          <w:sz w:val="24"/>
          <w:szCs w:val="24"/>
        </w:rPr>
        <w:t xml:space="preserve">ПМС №79/13.04.2016 г </w:t>
      </w:r>
      <w:r w:rsidRPr="005244E0">
        <w:rPr>
          <w:rFonts w:ascii="Times New Roman" w:hAnsi="Times New Roman" w:cs="Times New Roman"/>
          <w:sz w:val="24"/>
          <w:szCs w:val="24"/>
        </w:rPr>
        <w:t xml:space="preserve">, ако при връщането на учебник се установи, че е негоден за следваща употреба. </w:t>
      </w:r>
    </w:p>
    <w:p w:rsidR="003469A4" w:rsidRPr="005244E0" w:rsidRDefault="003469A4" w:rsidP="005244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527BF" w:rsidRPr="005244E0">
        <w:rPr>
          <w:rFonts w:ascii="Times New Roman" w:hAnsi="Times New Roman" w:cs="Times New Roman"/>
          <w:b/>
          <w:sz w:val="24"/>
          <w:szCs w:val="24"/>
        </w:rPr>
        <w:t>1</w:t>
      </w:r>
      <w:r w:rsidR="005527BF" w:rsidRPr="005244E0">
        <w:rPr>
          <w:rFonts w:ascii="Times New Roman" w:hAnsi="Times New Roman" w:cs="Times New Roman"/>
          <w:sz w:val="24"/>
          <w:szCs w:val="24"/>
        </w:rPr>
        <w:t xml:space="preserve">. В случай, че ученикът не върне учебник или при връщането му се установи, че поради неполагане на грижи от страна на ученика учебникът е негоден за следваща употреба, родителите ( настойниците ) възстановяват учебника или неговата стойност в училището. </w:t>
      </w:r>
    </w:p>
    <w:p w:rsidR="005527BF" w:rsidRPr="005244E0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>VІ.</w:t>
      </w:r>
      <w:r w:rsidRPr="005244E0">
        <w:rPr>
          <w:rFonts w:ascii="Times New Roman" w:hAnsi="Times New Roman" w:cs="Times New Roman"/>
          <w:sz w:val="24"/>
          <w:szCs w:val="24"/>
        </w:rPr>
        <w:t xml:space="preserve"> Условия и реда за съхраняването на учебниците в училището.</w:t>
      </w:r>
    </w:p>
    <w:p w:rsidR="003469A4" w:rsidRPr="005244E0" w:rsidRDefault="005527BF" w:rsidP="005244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733E" w:rsidRPr="005244E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469A4" w:rsidRPr="00524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44E0">
        <w:rPr>
          <w:rFonts w:ascii="Times New Roman" w:hAnsi="Times New Roman" w:cs="Times New Roman"/>
          <w:b/>
          <w:sz w:val="24"/>
          <w:szCs w:val="24"/>
        </w:rPr>
        <w:t>1.</w:t>
      </w:r>
      <w:r w:rsidRPr="005244E0">
        <w:rPr>
          <w:rFonts w:ascii="Times New Roman" w:hAnsi="Times New Roman" w:cs="Times New Roman"/>
          <w:sz w:val="24"/>
          <w:szCs w:val="24"/>
        </w:rPr>
        <w:t xml:space="preserve"> </w:t>
      </w:r>
      <w:r w:rsidR="008B434A" w:rsidRPr="005244E0">
        <w:rPr>
          <w:rFonts w:ascii="Times New Roman" w:hAnsi="Times New Roman" w:cs="Times New Roman"/>
          <w:sz w:val="24"/>
          <w:szCs w:val="24"/>
        </w:rPr>
        <w:t xml:space="preserve">Отговорникът </w:t>
      </w:r>
      <w:r w:rsidRPr="005244E0">
        <w:rPr>
          <w:rFonts w:ascii="Times New Roman" w:hAnsi="Times New Roman" w:cs="Times New Roman"/>
          <w:sz w:val="24"/>
          <w:szCs w:val="24"/>
        </w:rPr>
        <w:t xml:space="preserve"> съхранява получените в училището безплатни учебници и учебни помагала и води за целта необходимата документация /картоните за безплатни учебници, приемно-предавателните протоколи, договорите, заявките/. </w:t>
      </w:r>
    </w:p>
    <w:p w:rsidR="005527BF" w:rsidRPr="005244E0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>VІІ.</w:t>
      </w:r>
      <w:r w:rsidRPr="005244E0">
        <w:rPr>
          <w:rFonts w:ascii="Times New Roman" w:hAnsi="Times New Roman" w:cs="Times New Roman"/>
          <w:sz w:val="24"/>
          <w:szCs w:val="24"/>
        </w:rPr>
        <w:t xml:space="preserve"> Организация за опазване и възстановяване на учебниците за безвъзмездно ползване от учителите </w:t>
      </w:r>
    </w:p>
    <w:p w:rsidR="003469A4" w:rsidRPr="005244E0" w:rsidRDefault="005527BF" w:rsidP="005244E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sz w:val="24"/>
          <w:szCs w:val="24"/>
        </w:rPr>
        <w:t xml:space="preserve">Учебници за безвъзмездно ползване от учителите се осигуряват от училището. За ползването, съхранението, отчетността им и тяхното движение отговаря </w:t>
      </w:r>
      <w:r w:rsidR="003469A4" w:rsidRPr="005244E0">
        <w:rPr>
          <w:rFonts w:ascii="Times New Roman" w:hAnsi="Times New Roman" w:cs="Times New Roman"/>
          <w:sz w:val="24"/>
          <w:szCs w:val="24"/>
        </w:rPr>
        <w:t>председателят на комисията</w:t>
      </w:r>
      <w:r w:rsidRPr="005244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23EB" w:rsidRDefault="005527BF" w:rsidP="005244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4E0">
        <w:rPr>
          <w:rFonts w:ascii="Times New Roman" w:hAnsi="Times New Roman" w:cs="Times New Roman"/>
          <w:b/>
          <w:sz w:val="24"/>
          <w:szCs w:val="24"/>
        </w:rPr>
        <w:t>VІІІ.</w:t>
      </w:r>
      <w:r w:rsidRPr="005244E0">
        <w:rPr>
          <w:rFonts w:ascii="Times New Roman" w:hAnsi="Times New Roman" w:cs="Times New Roman"/>
          <w:sz w:val="24"/>
          <w:szCs w:val="24"/>
        </w:rPr>
        <w:t xml:space="preserve"> </w:t>
      </w:r>
      <w:r w:rsidR="003469A4" w:rsidRPr="005244E0">
        <w:rPr>
          <w:rFonts w:ascii="Times New Roman" w:hAnsi="Times New Roman" w:cs="Times New Roman"/>
          <w:sz w:val="24"/>
          <w:szCs w:val="24"/>
        </w:rPr>
        <w:t xml:space="preserve"> </w:t>
      </w:r>
      <w:r w:rsidRPr="005244E0">
        <w:rPr>
          <w:rFonts w:ascii="Times New Roman" w:hAnsi="Times New Roman" w:cs="Times New Roman"/>
          <w:sz w:val="24"/>
          <w:szCs w:val="24"/>
        </w:rPr>
        <w:t>Учителите по предмети се задължават в срок до 10.09.20</w:t>
      </w:r>
      <w:r w:rsidR="00954857">
        <w:rPr>
          <w:rFonts w:ascii="Times New Roman" w:hAnsi="Times New Roman" w:cs="Times New Roman"/>
          <w:sz w:val="24"/>
          <w:szCs w:val="24"/>
        </w:rPr>
        <w:t>22</w:t>
      </w:r>
      <w:r w:rsidR="003469A4" w:rsidRPr="005244E0">
        <w:rPr>
          <w:rFonts w:ascii="Times New Roman" w:hAnsi="Times New Roman" w:cs="Times New Roman"/>
          <w:sz w:val="24"/>
          <w:szCs w:val="24"/>
        </w:rPr>
        <w:t xml:space="preserve"> </w:t>
      </w:r>
      <w:r w:rsidRPr="005244E0">
        <w:rPr>
          <w:rFonts w:ascii="Times New Roman" w:hAnsi="Times New Roman" w:cs="Times New Roman"/>
          <w:sz w:val="24"/>
          <w:szCs w:val="24"/>
        </w:rPr>
        <w:t xml:space="preserve">година да подберат учебници с изтекъл срок на годност, които могат да се ползват в училище, с цел „Олекотяване на ученическите раници” </w:t>
      </w:r>
    </w:p>
    <w:sectPr w:rsidR="00D62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64E2F"/>
    <w:multiLevelType w:val="hybridMultilevel"/>
    <w:tmpl w:val="E14497DC"/>
    <w:lvl w:ilvl="0" w:tplc="659227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E187B"/>
    <w:multiLevelType w:val="hybridMultilevel"/>
    <w:tmpl w:val="67B27632"/>
    <w:lvl w:ilvl="0" w:tplc="EA0A0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B002E"/>
    <w:multiLevelType w:val="hybridMultilevel"/>
    <w:tmpl w:val="EFDC850C"/>
    <w:lvl w:ilvl="0" w:tplc="A0267E48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75" w:hanging="360"/>
      </w:pPr>
    </w:lvl>
    <w:lvl w:ilvl="2" w:tplc="0402001B" w:tentative="1">
      <w:start w:val="1"/>
      <w:numFmt w:val="lowerRoman"/>
      <w:lvlText w:val="%3."/>
      <w:lvlJc w:val="right"/>
      <w:pPr>
        <w:ind w:left="2295" w:hanging="180"/>
      </w:pPr>
    </w:lvl>
    <w:lvl w:ilvl="3" w:tplc="0402000F" w:tentative="1">
      <w:start w:val="1"/>
      <w:numFmt w:val="decimal"/>
      <w:lvlText w:val="%4."/>
      <w:lvlJc w:val="left"/>
      <w:pPr>
        <w:ind w:left="3015" w:hanging="360"/>
      </w:pPr>
    </w:lvl>
    <w:lvl w:ilvl="4" w:tplc="04020019" w:tentative="1">
      <w:start w:val="1"/>
      <w:numFmt w:val="lowerLetter"/>
      <w:lvlText w:val="%5."/>
      <w:lvlJc w:val="left"/>
      <w:pPr>
        <w:ind w:left="3735" w:hanging="360"/>
      </w:pPr>
    </w:lvl>
    <w:lvl w:ilvl="5" w:tplc="0402001B" w:tentative="1">
      <w:start w:val="1"/>
      <w:numFmt w:val="lowerRoman"/>
      <w:lvlText w:val="%6."/>
      <w:lvlJc w:val="right"/>
      <w:pPr>
        <w:ind w:left="4455" w:hanging="180"/>
      </w:pPr>
    </w:lvl>
    <w:lvl w:ilvl="6" w:tplc="0402000F" w:tentative="1">
      <w:start w:val="1"/>
      <w:numFmt w:val="decimal"/>
      <w:lvlText w:val="%7."/>
      <w:lvlJc w:val="left"/>
      <w:pPr>
        <w:ind w:left="5175" w:hanging="360"/>
      </w:pPr>
    </w:lvl>
    <w:lvl w:ilvl="7" w:tplc="04020019" w:tentative="1">
      <w:start w:val="1"/>
      <w:numFmt w:val="lowerLetter"/>
      <w:lvlText w:val="%8."/>
      <w:lvlJc w:val="left"/>
      <w:pPr>
        <w:ind w:left="5895" w:hanging="360"/>
      </w:pPr>
    </w:lvl>
    <w:lvl w:ilvl="8" w:tplc="0402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7BF"/>
    <w:rsid w:val="003469A4"/>
    <w:rsid w:val="004C5604"/>
    <w:rsid w:val="005244E0"/>
    <w:rsid w:val="005527BF"/>
    <w:rsid w:val="006F2B18"/>
    <w:rsid w:val="00862C02"/>
    <w:rsid w:val="008B434A"/>
    <w:rsid w:val="00944244"/>
    <w:rsid w:val="00954857"/>
    <w:rsid w:val="009A733E"/>
    <w:rsid w:val="00CD374A"/>
    <w:rsid w:val="00E1784C"/>
    <w:rsid w:val="00EF00FA"/>
    <w:rsid w:val="00FD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AC6E"/>
  <w15:docId w15:val="{E259C23E-CCF3-4108-8FBE-1C234F5C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7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374A"/>
    <w:rPr>
      <w:color w:val="0000FF" w:themeColor="hyperlink"/>
      <w:u w:val="single"/>
    </w:rPr>
  </w:style>
  <w:style w:type="table" w:customStyle="1" w:styleId="GridTable1Light1">
    <w:name w:val="Grid Table 1 Light1"/>
    <w:basedOn w:val="TableNormal"/>
    <w:uiPriority w:val="46"/>
    <w:rsid w:val="00CD37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5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6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Fujitsu</cp:lastModifiedBy>
  <cp:revision>6</cp:revision>
  <cp:lastPrinted>2022-09-17T20:48:00Z</cp:lastPrinted>
  <dcterms:created xsi:type="dcterms:W3CDTF">2020-10-08T12:38:00Z</dcterms:created>
  <dcterms:modified xsi:type="dcterms:W3CDTF">2022-09-17T20:49:00Z</dcterms:modified>
</cp:coreProperties>
</file>